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03D" w:rsidRPr="00A905BD" w:rsidRDefault="00230340" w:rsidP="00230340">
      <w:pPr>
        <w:pStyle w:val="Heading1"/>
        <w:jc w:val="center"/>
        <w:rPr>
          <w:b/>
        </w:rPr>
      </w:pPr>
      <w:r w:rsidRPr="00A905BD">
        <w:rPr>
          <w:b/>
        </w:rPr>
        <w:t>SUBMISSION TO THE UNITEFD NATIONS OPEN ENDED WORKING GROUP ON THE CONVENTION ON THE RIGHTS OF OLDER PERSONS BY THE SENIOR CITIZENS ASSOCIATION OF ZAMBIA</w:t>
      </w:r>
    </w:p>
    <w:p w:rsidR="00230340" w:rsidRPr="00A905BD" w:rsidRDefault="00230340" w:rsidP="00230340">
      <w:pPr>
        <w:rPr>
          <w:b/>
        </w:rPr>
      </w:pPr>
    </w:p>
    <w:p w:rsidR="00A905BD" w:rsidRDefault="00A905BD" w:rsidP="00A67322">
      <w:pPr>
        <w:pStyle w:val="Heading1"/>
        <w:jc w:val="center"/>
        <w:rPr>
          <w:b/>
        </w:rPr>
      </w:pPr>
      <w:r w:rsidRPr="00A905BD">
        <w:rPr>
          <w:b/>
        </w:rPr>
        <w:t>NORMARTIVE PALLIATIVE CARE</w:t>
      </w:r>
    </w:p>
    <w:p w:rsidR="00A67322" w:rsidRDefault="00A67322" w:rsidP="00A67322"/>
    <w:p w:rsidR="00A67322" w:rsidRDefault="00A67322" w:rsidP="00A67322">
      <w:pPr>
        <w:rPr>
          <w:sz w:val="28"/>
          <w:szCs w:val="28"/>
        </w:rPr>
      </w:pPr>
      <w:r w:rsidRPr="00A67322">
        <w:rPr>
          <w:sz w:val="28"/>
          <w:szCs w:val="28"/>
        </w:rPr>
        <w:t>This submission is being made after consultations with older men and women in focus group discussions</w:t>
      </w:r>
      <w:r w:rsidR="00885F62">
        <w:rPr>
          <w:sz w:val="28"/>
          <w:szCs w:val="28"/>
        </w:rPr>
        <w:t xml:space="preserve"> in one urban and one rural communities</w:t>
      </w:r>
      <w:r>
        <w:rPr>
          <w:sz w:val="28"/>
          <w:szCs w:val="28"/>
        </w:rPr>
        <w:t>.</w:t>
      </w:r>
    </w:p>
    <w:p w:rsidR="001169C8" w:rsidRDefault="001169C8" w:rsidP="00A67322">
      <w:pPr>
        <w:rPr>
          <w:b/>
          <w:sz w:val="28"/>
          <w:szCs w:val="28"/>
        </w:rPr>
      </w:pPr>
      <w:r w:rsidRPr="001169C8">
        <w:rPr>
          <w:b/>
          <w:sz w:val="28"/>
          <w:szCs w:val="28"/>
        </w:rPr>
        <w:t xml:space="preserve">Zambia’s Situation </w:t>
      </w:r>
    </w:p>
    <w:p w:rsidR="001169C8" w:rsidRDefault="001169C8" w:rsidP="00A67322">
      <w:pPr>
        <w:rPr>
          <w:sz w:val="28"/>
          <w:szCs w:val="28"/>
        </w:rPr>
      </w:pPr>
      <w:r>
        <w:rPr>
          <w:sz w:val="28"/>
          <w:szCs w:val="28"/>
        </w:rPr>
        <w:t>The population of older persons in Zambia is estimated to be over 600, 000 according to 2010 census. Palliative care in Zambia is in its infancy and there is no policy and legal framework to guide its practice</w:t>
      </w:r>
      <w:r w:rsidR="00DC6B5C">
        <w:rPr>
          <w:sz w:val="28"/>
          <w:szCs w:val="28"/>
        </w:rPr>
        <w:t>. There are very few private institutions offering palliative care and are mainly run by the churches and non-governmental organisations. These institutions are hardly supported by government. Many people who need end of life care can</w:t>
      </w:r>
      <w:r w:rsidR="00D97056">
        <w:rPr>
          <w:sz w:val="28"/>
          <w:szCs w:val="28"/>
        </w:rPr>
        <w:t>not</w:t>
      </w:r>
      <w:r w:rsidR="00DC6B5C">
        <w:rPr>
          <w:sz w:val="28"/>
          <w:szCs w:val="28"/>
        </w:rPr>
        <w:t xml:space="preserve"> access the services. </w:t>
      </w:r>
      <w:r w:rsidR="00D97056">
        <w:rPr>
          <w:sz w:val="28"/>
          <w:szCs w:val="28"/>
        </w:rPr>
        <w:t xml:space="preserve">Further, most of the caring of those who are terminally ill takes place in homes and these care gives carry a heavy burden when they are ill equipped to give such type of care. The home care givers are traumatized and stressed that they may end up mistreating those under their care. </w:t>
      </w:r>
      <w:r w:rsidR="0099520F">
        <w:rPr>
          <w:sz w:val="28"/>
          <w:szCs w:val="28"/>
        </w:rPr>
        <w:t>Palliative care could improve the lives of many and lighten the burden of care givers.</w:t>
      </w:r>
    </w:p>
    <w:p w:rsidR="00F522B8" w:rsidRDefault="00F522B8" w:rsidP="00A67322">
      <w:pPr>
        <w:rPr>
          <w:sz w:val="28"/>
          <w:szCs w:val="28"/>
        </w:rPr>
      </w:pPr>
      <w:r>
        <w:rPr>
          <w:sz w:val="28"/>
          <w:szCs w:val="28"/>
        </w:rPr>
        <w:t>As the demographic changes are taking place throughout the world Zambia is equally affected. With demographic shift Zambia is witnessing an increase in the spread of non-communicable diseases with its consequences.</w:t>
      </w:r>
      <w:r w:rsidR="00D76C7D">
        <w:rPr>
          <w:sz w:val="28"/>
          <w:szCs w:val="28"/>
        </w:rPr>
        <w:t xml:space="preserve">  We are seeing older people suffering from debilitating chronic diseases such strokes, arthritis and diabetes.</w:t>
      </w:r>
    </w:p>
    <w:p w:rsidR="00D76C7D" w:rsidRDefault="008F3308" w:rsidP="00A67322">
      <w:pPr>
        <w:rPr>
          <w:b/>
          <w:sz w:val="28"/>
          <w:szCs w:val="28"/>
        </w:rPr>
      </w:pPr>
      <w:r>
        <w:rPr>
          <w:b/>
          <w:sz w:val="28"/>
          <w:szCs w:val="28"/>
        </w:rPr>
        <w:t>What has been done in the area of Palliative care in Zambia?</w:t>
      </w:r>
    </w:p>
    <w:p w:rsidR="008F3308" w:rsidRDefault="008F3308" w:rsidP="00A67322">
      <w:pPr>
        <w:rPr>
          <w:sz w:val="28"/>
          <w:szCs w:val="28"/>
        </w:rPr>
      </w:pPr>
      <w:r>
        <w:rPr>
          <w:sz w:val="28"/>
          <w:szCs w:val="28"/>
        </w:rPr>
        <w:t>As earlier stated palliative care is in its infancy and being spearheaded by the church and NGOs, however, government has expressed the need to have palliative care streamlined</w:t>
      </w:r>
      <w:r w:rsidR="005E575A">
        <w:rPr>
          <w:sz w:val="28"/>
          <w:szCs w:val="28"/>
        </w:rPr>
        <w:t>. There is no policy nor legal framework.</w:t>
      </w:r>
    </w:p>
    <w:p w:rsidR="005E575A" w:rsidRDefault="005E575A" w:rsidP="00A67322">
      <w:pPr>
        <w:rPr>
          <w:b/>
          <w:sz w:val="28"/>
          <w:szCs w:val="28"/>
        </w:rPr>
      </w:pPr>
    </w:p>
    <w:p w:rsidR="005E575A" w:rsidRDefault="000F4E0D" w:rsidP="00A67322">
      <w:pPr>
        <w:rPr>
          <w:b/>
          <w:sz w:val="28"/>
          <w:szCs w:val="28"/>
        </w:rPr>
      </w:pPr>
      <w:r>
        <w:rPr>
          <w:b/>
          <w:sz w:val="28"/>
          <w:szCs w:val="28"/>
        </w:rPr>
        <w:lastRenderedPageBreak/>
        <w:t xml:space="preserve">1.0 </w:t>
      </w:r>
      <w:r w:rsidR="005E575A">
        <w:rPr>
          <w:b/>
          <w:sz w:val="28"/>
          <w:szCs w:val="28"/>
        </w:rPr>
        <w:t>Affirmation</w:t>
      </w:r>
    </w:p>
    <w:p w:rsidR="005E575A" w:rsidRDefault="000668CF" w:rsidP="00A67322">
      <w:pPr>
        <w:rPr>
          <w:sz w:val="28"/>
          <w:szCs w:val="28"/>
        </w:rPr>
      </w:pPr>
      <w:r>
        <w:rPr>
          <w:sz w:val="28"/>
          <w:szCs w:val="28"/>
        </w:rPr>
        <w:t xml:space="preserve">Older persons have a right to access </w:t>
      </w:r>
      <w:r w:rsidR="000F4E0D">
        <w:rPr>
          <w:sz w:val="28"/>
          <w:szCs w:val="28"/>
        </w:rPr>
        <w:t xml:space="preserve">quality </w:t>
      </w:r>
      <w:r>
        <w:rPr>
          <w:sz w:val="28"/>
          <w:szCs w:val="28"/>
        </w:rPr>
        <w:t xml:space="preserve">palliative </w:t>
      </w:r>
      <w:r w:rsidR="00726BE3">
        <w:rPr>
          <w:sz w:val="28"/>
          <w:szCs w:val="28"/>
        </w:rPr>
        <w:t xml:space="preserve">care </w:t>
      </w:r>
      <w:r>
        <w:rPr>
          <w:sz w:val="28"/>
          <w:szCs w:val="28"/>
        </w:rPr>
        <w:t>where and when they need it</w:t>
      </w:r>
      <w:r w:rsidR="000F4E0D">
        <w:rPr>
          <w:sz w:val="28"/>
          <w:szCs w:val="28"/>
        </w:rPr>
        <w:t xml:space="preserve"> and affordable</w:t>
      </w:r>
      <w:r>
        <w:rPr>
          <w:sz w:val="28"/>
          <w:szCs w:val="28"/>
        </w:rPr>
        <w:t>.</w:t>
      </w:r>
    </w:p>
    <w:p w:rsidR="000668CF" w:rsidRDefault="00714D19" w:rsidP="00A67322">
      <w:pPr>
        <w:rPr>
          <w:b/>
          <w:sz w:val="28"/>
          <w:szCs w:val="28"/>
        </w:rPr>
      </w:pPr>
      <w:r>
        <w:rPr>
          <w:b/>
          <w:sz w:val="28"/>
          <w:szCs w:val="28"/>
        </w:rPr>
        <w:t xml:space="preserve">1.1 </w:t>
      </w:r>
      <w:r w:rsidR="000668CF">
        <w:rPr>
          <w:b/>
          <w:sz w:val="28"/>
          <w:szCs w:val="28"/>
        </w:rPr>
        <w:t>Scope of the right</w:t>
      </w:r>
    </w:p>
    <w:p w:rsidR="00726BE3" w:rsidRDefault="00726BE3" w:rsidP="00726BE3">
      <w:pPr>
        <w:pStyle w:val="ListParagraph"/>
        <w:numPr>
          <w:ilvl w:val="0"/>
          <w:numId w:val="1"/>
        </w:numPr>
        <w:rPr>
          <w:sz w:val="28"/>
          <w:szCs w:val="28"/>
        </w:rPr>
      </w:pPr>
      <w:r w:rsidRPr="00726BE3">
        <w:rPr>
          <w:sz w:val="28"/>
          <w:szCs w:val="28"/>
        </w:rPr>
        <w:t xml:space="preserve">Older </w:t>
      </w:r>
      <w:r>
        <w:rPr>
          <w:sz w:val="28"/>
          <w:szCs w:val="28"/>
        </w:rPr>
        <w:t>persons</w:t>
      </w:r>
      <w:r w:rsidRPr="00726BE3">
        <w:rPr>
          <w:sz w:val="28"/>
          <w:szCs w:val="28"/>
        </w:rPr>
        <w:t xml:space="preserve"> have the right to access palliative</w:t>
      </w:r>
      <w:r>
        <w:rPr>
          <w:sz w:val="28"/>
          <w:szCs w:val="28"/>
        </w:rPr>
        <w:t xml:space="preserve"> care</w:t>
      </w:r>
      <w:r w:rsidRPr="00726BE3">
        <w:rPr>
          <w:sz w:val="28"/>
          <w:szCs w:val="28"/>
        </w:rPr>
        <w:t xml:space="preserve"> at health institution closest to them</w:t>
      </w:r>
      <w:r w:rsidR="00136A0E">
        <w:rPr>
          <w:sz w:val="28"/>
          <w:szCs w:val="28"/>
        </w:rPr>
        <w:t>.</w:t>
      </w:r>
    </w:p>
    <w:p w:rsidR="00726BE3" w:rsidRDefault="00726BE3" w:rsidP="00726BE3">
      <w:pPr>
        <w:pStyle w:val="ListParagraph"/>
        <w:numPr>
          <w:ilvl w:val="0"/>
          <w:numId w:val="1"/>
        </w:numPr>
        <w:rPr>
          <w:sz w:val="28"/>
          <w:szCs w:val="28"/>
        </w:rPr>
      </w:pPr>
      <w:r>
        <w:rPr>
          <w:sz w:val="28"/>
          <w:szCs w:val="28"/>
        </w:rPr>
        <w:t>Older persons have the right to choose where to access palliative care at home or institution.</w:t>
      </w:r>
    </w:p>
    <w:p w:rsidR="00714D19" w:rsidRDefault="00714D19" w:rsidP="00726BE3">
      <w:pPr>
        <w:pStyle w:val="ListParagraph"/>
        <w:numPr>
          <w:ilvl w:val="0"/>
          <w:numId w:val="1"/>
        </w:numPr>
        <w:rPr>
          <w:sz w:val="28"/>
          <w:szCs w:val="28"/>
        </w:rPr>
      </w:pPr>
      <w:r>
        <w:rPr>
          <w:sz w:val="28"/>
          <w:szCs w:val="28"/>
        </w:rPr>
        <w:t xml:space="preserve">Older persons </w:t>
      </w:r>
      <w:r w:rsidR="00950985">
        <w:rPr>
          <w:sz w:val="28"/>
          <w:szCs w:val="28"/>
        </w:rPr>
        <w:t xml:space="preserve">have </w:t>
      </w:r>
      <w:r>
        <w:rPr>
          <w:sz w:val="28"/>
          <w:szCs w:val="28"/>
        </w:rPr>
        <w:t>the right to free medication</w:t>
      </w:r>
    </w:p>
    <w:p w:rsidR="00714D19" w:rsidRDefault="00714D19" w:rsidP="00714D19">
      <w:pPr>
        <w:rPr>
          <w:b/>
          <w:sz w:val="28"/>
          <w:szCs w:val="28"/>
        </w:rPr>
      </w:pPr>
      <w:r>
        <w:rPr>
          <w:b/>
          <w:sz w:val="28"/>
          <w:szCs w:val="28"/>
        </w:rPr>
        <w:t>State obligations</w:t>
      </w:r>
    </w:p>
    <w:p w:rsidR="00714D19" w:rsidRDefault="00714D19" w:rsidP="00714D19">
      <w:pPr>
        <w:pStyle w:val="ListParagraph"/>
        <w:numPr>
          <w:ilvl w:val="0"/>
          <w:numId w:val="10"/>
        </w:numPr>
        <w:rPr>
          <w:sz w:val="28"/>
          <w:szCs w:val="28"/>
        </w:rPr>
      </w:pPr>
      <w:r>
        <w:rPr>
          <w:sz w:val="28"/>
          <w:szCs w:val="28"/>
        </w:rPr>
        <w:t>Shall provide policy and legal framework for the practice of palliative care</w:t>
      </w:r>
    </w:p>
    <w:p w:rsidR="00714D19" w:rsidRPr="00267AF5" w:rsidRDefault="00714D19" w:rsidP="00714D19">
      <w:pPr>
        <w:pStyle w:val="ListParagraph"/>
        <w:numPr>
          <w:ilvl w:val="0"/>
          <w:numId w:val="10"/>
        </w:numPr>
        <w:rPr>
          <w:sz w:val="28"/>
          <w:szCs w:val="28"/>
        </w:rPr>
      </w:pPr>
      <w:r w:rsidRPr="00267AF5">
        <w:rPr>
          <w:sz w:val="28"/>
          <w:szCs w:val="28"/>
          <w:lang w:val="en-GB"/>
        </w:rPr>
        <w:t xml:space="preserve">Ensure that </w:t>
      </w:r>
      <w:r>
        <w:rPr>
          <w:sz w:val="28"/>
          <w:szCs w:val="28"/>
          <w:lang w:val="en-GB"/>
        </w:rPr>
        <w:t>palliative care</w:t>
      </w:r>
      <w:r w:rsidRPr="00267AF5">
        <w:rPr>
          <w:sz w:val="28"/>
          <w:szCs w:val="28"/>
          <w:lang w:val="en-GB"/>
        </w:rPr>
        <w:t xml:space="preserve"> is integrated at all levels of primary health care</w:t>
      </w:r>
    </w:p>
    <w:p w:rsidR="00BF0702" w:rsidRDefault="00BF0702" w:rsidP="00BF0702">
      <w:pPr>
        <w:pStyle w:val="ListParagraph"/>
        <w:numPr>
          <w:ilvl w:val="0"/>
          <w:numId w:val="10"/>
        </w:numPr>
        <w:rPr>
          <w:sz w:val="28"/>
          <w:szCs w:val="28"/>
        </w:rPr>
      </w:pPr>
      <w:r>
        <w:rPr>
          <w:sz w:val="28"/>
          <w:szCs w:val="28"/>
        </w:rPr>
        <w:t xml:space="preserve">Establish institutions to train palliative care practitioners or introduce palliative care training in existing health care training institutions. </w:t>
      </w:r>
    </w:p>
    <w:p w:rsidR="00BF0702" w:rsidRPr="00167F1C" w:rsidRDefault="00BF0702" w:rsidP="00BF0702">
      <w:pPr>
        <w:pStyle w:val="ListParagraph"/>
        <w:numPr>
          <w:ilvl w:val="0"/>
          <w:numId w:val="10"/>
        </w:numPr>
        <w:rPr>
          <w:sz w:val="28"/>
          <w:szCs w:val="28"/>
        </w:rPr>
      </w:pPr>
      <w:r w:rsidRPr="00167F1C">
        <w:rPr>
          <w:sz w:val="28"/>
          <w:szCs w:val="28"/>
          <w:lang w:val="en-GB"/>
        </w:rPr>
        <w:t>Older persons have the right to participate in the design, development and implementation of Palliative</w:t>
      </w:r>
      <w:r>
        <w:rPr>
          <w:sz w:val="28"/>
          <w:szCs w:val="28"/>
          <w:lang w:val="en-GB"/>
        </w:rPr>
        <w:t xml:space="preserve"> care</w:t>
      </w:r>
      <w:r w:rsidRPr="00167F1C">
        <w:rPr>
          <w:sz w:val="28"/>
          <w:szCs w:val="28"/>
          <w:lang w:val="en-GB"/>
        </w:rPr>
        <w:t xml:space="preserve"> Policy</w:t>
      </w:r>
      <w:r>
        <w:rPr>
          <w:sz w:val="28"/>
          <w:szCs w:val="28"/>
          <w:lang w:val="en-GB"/>
        </w:rPr>
        <w:t xml:space="preserve"> and strategies</w:t>
      </w:r>
      <w:r w:rsidRPr="00167F1C">
        <w:rPr>
          <w:sz w:val="28"/>
          <w:szCs w:val="28"/>
          <w:lang w:val="en-GB"/>
        </w:rPr>
        <w:t>.</w:t>
      </w:r>
    </w:p>
    <w:p w:rsidR="00BF0702" w:rsidRPr="00140A0C" w:rsidRDefault="00BF0702" w:rsidP="00BF0702">
      <w:pPr>
        <w:pStyle w:val="ListParagraph"/>
        <w:numPr>
          <w:ilvl w:val="0"/>
          <w:numId w:val="10"/>
        </w:numPr>
        <w:rPr>
          <w:sz w:val="28"/>
          <w:szCs w:val="28"/>
        </w:rPr>
      </w:pPr>
      <w:r>
        <w:rPr>
          <w:sz w:val="28"/>
          <w:szCs w:val="28"/>
        </w:rPr>
        <w:t>Government should fund palliative care services and not leave it to the church and NGOs</w:t>
      </w:r>
    </w:p>
    <w:p w:rsidR="00714D19" w:rsidRDefault="00714D19" w:rsidP="000F4E0D">
      <w:pPr>
        <w:rPr>
          <w:b/>
          <w:sz w:val="28"/>
          <w:szCs w:val="28"/>
        </w:rPr>
      </w:pPr>
      <w:r w:rsidRPr="00714D19">
        <w:rPr>
          <w:b/>
          <w:sz w:val="28"/>
          <w:szCs w:val="28"/>
        </w:rPr>
        <w:t xml:space="preserve">2.0 </w:t>
      </w:r>
      <w:r>
        <w:rPr>
          <w:b/>
          <w:sz w:val="28"/>
          <w:szCs w:val="28"/>
        </w:rPr>
        <w:t>Affirmation</w:t>
      </w:r>
    </w:p>
    <w:p w:rsidR="00714D19" w:rsidRPr="00714D19" w:rsidRDefault="00714D19" w:rsidP="000F4E0D">
      <w:pPr>
        <w:rPr>
          <w:sz w:val="28"/>
          <w:szCs w:val="28"/>
        </w:rPr>
      </w:pPr>
      <w:r w:rsidRPr="00714D19">
        <w:rPr>
          <w:sz w:val="28"/>
          <w:szCs w:val="28"/>
        </w:rPr>
        <w:t>Older</w:t>
      </w:r>
      <w:r>
        <w:rPr>
          <w:sz w:val="28"/>
          <w:szCs w:val="28"/>
        </w:rPr>
        <w:t xml:space="preserve"> Persons have the right to adequate information and knowledge on palliative care.</w:t>
      </w:r>
    </w:p>
    <w:p w:rsidR="00726BE3" w:rsidRDefault="00726BE3" w:rsidP="00726BE3">
      <w:pPr>
        <w:pStyle w:val="ListParagraph"/>
        <w:numPr>
          <w:ilvl w:val="0"/>
          <w:numId w:val="1"/>
        </w:numPr>
        <w:rPr>
          <w:sz w:val="28"/>
          <w:szCs w:val="28"/>
        </w:rPr>
      </w:pPr>
      <w:r>
        <w:rPr>
          <w:sz w:val="28"/>
          <w:szCs w:val="28"/>
        </w:rPr>
        <w:t xml:space="preserve">Older persons </w:t>
      </w:r>
      <w:r w:rsidR="007A5D02">
        <w:rPr>
          <w:sz w:val="28"/>
          <w:szCs w:val="28"/>
        </w:rPr>
        <w:t>have</w:t>
      </w:r>
      <w:r>
        <w:rPr>
          <w:sz w:val="28"/>
          <w:szCs w:val="28"/>
        </w:rPr>
        <w:t xml:space="preserve"> the right to information on palliative care so that they can make informed decisions</w:t>
      </w:r>
      <w:r w:rsidR="007A5D02">
        <w:rPr>
          <w:sz w:val="28"/>
          <w:szCs w:val="28"/>
        </w:rPr>
        <w:t>.</w:t>
      </w:r>
    </w:p>
    <w:p w:rsidR="001B7A73" w:rsidRPr="00167F1C" w:rsidRDefault="00BC6C12" w:rsidP="00167F1C">
      <w:pPr>
        <w:pStyle w:val="ListParagraph"/>
        <w:numPr>
          <w:ilvl w:val="0"/>
          <w:numId w:val="1"/>
        </w:numPr>
        <w:rPr>
          <w:sz w:val="28"/>
          <w:szCs w:val="28"/>
        </w:rPr>
      </w:pPr>
      <w:r w:rsidRPr="00167F1C">
        <w:rPr>
          <w:sz w:val="28"/>
          <w:szCs w:val="28"/>
          <w:lang w:val="en-GB"/>
        </w:rPr>
        <w:t xml:space="preserve">Older persons have the right </w:t>
      </w:r>
      <w:r w:rsidR="00167F1C" w:rsidRPr="00167F1C">
        <w:rPr>
          <w:sz w:val="28"/>
          <w:szCs w:val="28"/>
          <w:lang w:val="en-GB"/>
        </w:rPr>
        <w:t>to know</w:t>
      </w:r>
      <w:r w:rsidRPr="00167F1C">
        <w:rPr>
          <w:sz w:val="28"/>
          <w:szCs w:val="28"/>
          <w:lang w:val="en-GB"/>
        </w:rPr>
        <w:t xml:space="preserve"> how they can </w:t>
      </w:r>
      <w:r w:rsidR="00167F1C" w:rsidRPr="00167F1C">
        <w:rPr>
          <w:sz w:val="28"/>
          <w:szCs w:val="28"/>
          <w:lang w:val="en-GB"/>
        </w:rPr>
        <w:t>access palliative</w:t>
      </w:r>
      <w:r w:rsidRPr="00167F1C">
        <w:rPr>
          <w:sz w:val="28"/>
          <w:szCs w:val="28"/>
          <w:lang w:val="en-GB"/>
        </w:rPr>
        <w:t xml:space="preserve"> care services. </w:t>
      </w:r>
    </w:p>
    <w:p w:rsidR="007A5D02" w:rsidRDefault="00BC6C12" w:rsidP="009C453B">
      <w:pPr>
        <w:pStyle w:val="ListParagraph"/>
        <w:numPr>
          <w:ilvl w:val="0"/>
          <w:numId w:val="1"/>
        </w:numPr>
        <w:rPr>
          <w:sz w:val="28"/>
          <w:szCs w:val="28"/>
        </w:rPr>
      </w:pPr>
      <w:r w:rsidRPr="00136A0E">
        <w:rPr>
          <w:sz w:val="28"/>
          <w:szCs w:val="28"/>
        </w:rPr>
        <w:t xml:space="preserve">Older person should have right to </w:t>
      </w:r>
      <w:r w:rsidR="0006510C">
        <w:rPr>
          <w:sz w:val="28"/>
          <w:szCs w:val="28"/>
        </w:rPr>
        <w:t xml:space="preserve">decide </w:t>
      </w:r>
      <w:r w:rsidRPr="00136A0E">
        <w:rPr>
          <w:sz w:val="28"/>
          <w:szCs w:val="28"/>
        </w:rPr>
        <w:t>about the</w:t>
      </w:r>
      <w:r w:rsidR="00841896" w:rsidRPr="00136A0E">
        <w:rPr>
          <w:sz w:val="28"/>
          <w:szCs w:val="28"/>
        </w:rPr>
        <w:t>ir</w:t>
      </w:r>
      <w:r w:rsidRPr="00136A0E">
        <w:rPr>
          <w:sz w:val="28"/>
          <w:szCs w:val="28"/>
        </w:rPr>
        <w:t xml:space="preserve"> </w:t>
      </w:r>
      <w:r w:rsidR="0006510C">
        <w:rPr>
          <w:sz w:val="28"/>
          <w:szCs w:val="28"/>
        </w:rPr>
        <w:t>palliative care services</w:t>
      </w:r>
      <w:bookmarkStart w:id="0" w:name="_GoBack"/>
      <w:bookmarkEnd w:id="0"/>
      <w:r w:rsidRPr="00136A0E">
        <w:rPr>
          <w:sz w:val="28"/>
          <w:szCs w:val="28"/>
        </w:rPr>
        <w:t xml:space="preserve">, </w:t>
      </w:r>
      <w:r w:rsidR="00136A0E" w:rsidRPr="00136A0E">
        <w:rPr>
          <w:sz w:val="28"/>
          <w:szCs w:val="28"/>
        </w:rPr>
        <w:t>so that they could spend their remaining time in dignity.</w:t>
      </w:r>
    </w:p>
    <w:p w:rsidR="00885F62" w:rsidRPr="00885F62" w:rsidRDefault="00136A0E" w:rsidP="00885F62">
      <w:pPr>
        <w:pStyle w:val="ListParagraph"/>
        <w:numPr>
          <w:ilvl w:val="0"/>
          <w:numId w:val="1"/>
        </w:numPr>
        <w:rPr>
          <w:sz w:val="28"/>
          <w:szCs w:val="28"/>
        </w:rPr>
      </w:pPr>
      <w:r w:rsidRPr="00136A0E">
        <w:rPr>
          <w:sz w:val="28"/>
          <w:szCs w:val="28"/>
        </w:rPr>
        <w:t xml:space="preserve">Older </w:t>
      </w:r>
      <w:r>
        <w:rPr>
          <w:sz w:val="28"/>
          <w:szCs w:val="28"/>
        </w:rPr>
        <w:t>persons</w:t>
      </w:r>
      <w:r w:rsidRPr="00136A0E">
        <w:rPr>
          <w:sz w:val="28"/>
          <w:szCs w:val="28"/>
        </w:rPr>
        <w:t xml:space="preserve"> have right to </w:t>
      </w:r>
      <w:r>
        <w:rPr>
          <w:sz w:val="28"/>
          <w:szCs w:val="28"/>
        </w:rPr>
        <w:t xml:space="preserve">information relating to </w:t>
      </w:r>
      <w:r w:rsidRPr="00136A0E">
        <w:rPr>
          <w:sz w:val="28"/>
          <w:szCs w:val="28"/>
        </w:rPr>
        <w:t>disclosure, diagnosis, prognosis, transition to P</w:t>
      </w:r>
      <w:r>
        <w:rPr>
          <w:sz w:val="28"/>
          <w:szCs w:val="28"/>
        </w:rPr>
        <w:t>alliative care</w:t>
      </w:r>
      <w:r w:rsidRPr="00136A0E">
        <w:rPr>
          <w:sz w:val="28"/>
          <w:szCs w:val="28"/>
        </w:rPr>
        <w:t xml:space="preserve"> and the holistic care plan</w:t>
      </w:r>
      <w:r>
        <w:rPr>
          <w:sz w:val="28"/>
          <w:szCs w:val="28"/>
        </w:rPr>
        <w:t>.</w:t>
      </w:r>
    </w:p>
    <w:p w:rsidR="005D2A78" w:rsidRDefault="005D2A78" w:rsidP="00885F62">
      <w:pPr>
        <w:rPr>
          <w:b/>
          <w:sz w:val="28"/>
          <w:szCs w:val="28"/>
        </w:rPr>
      </w:pPr>
    </w:p>
    <w:p w:rsidR="00885F62" w:rsidRDefault="00885F62" w:rsidP="00885F62">
      <w:pPr>
        <w:rPr>
          <w:b/>
          <w:sz w:val="28"/>
          <w:szCs w:val="28"/>
        </w:rPr>
      </w:pPr>
      <w:r>
        <w:rPr>
          <w:b/>
          <w:sz w:val="28"/>
          <w:szCs w:val="28"/>
        </w:rPr>
        <w:lastRenderedPageBreak/>
        <w:t>State Obligations</w:t>
      </w:r>
    </w:p>
    <w:p w:rsidR="00140A0C" w:rsidRDefault="004145D0" w:rsidP="00140A0C">
      <w:pPr>
        <w:pStyle w:val="ListParagraph"/>
        <w:numPr>
          <w:ilvl w:val="0"/>
          <w:numId w:val="5"/>
        </w:numPr>
        <w:rPr>
          <w:sz w:val="28"/>
          <w:szCs w:val="28"/>
        </w:rPr>
      </w:pPr>
      <w:r>
        <w:rPr>
          <w:sz w:val="28"/>
          <w:szCs w:val="28"/>
        </w:rPr>
        <w:t>Draw up sensitization programmes</w:t>
      </w:r>
      <w:r w:rsidR="00B608EA">
        <w:rPr>
          <w:sz w:val="28"/>
          <w:szCs w:val="28"/>
        </w:rPr>
        <w:t xml:space="preserve"> for older persons on the availability and importance of palliative care in their lives.</w:t>
      </w:r>
    </w:p>
    <w:p w:rsidR="001B7A73" w:rsidRPr="00140A0C" w:rsidRDefault="00BF0702" w:rsidP="00140A0C">
      <w:pPr>
        <w:pStyle w:val="ListParagraph"/>
        <w:numPr>
          <w:ilvl w:val="0"/>
          <w:numId w:val="5"/>
        </w:numPr>
        <w:rPr>
          <w:sz w:val="28"/>
          <w:szCs w:val="28"/>
        </w:rPr>
      </w:pPr>
      <w:r>
        <w:rPr>
          <w:sz w:val="28"/>
          <w:szCs w:val="28"/>
        </w:rPr>
        <w:t>Ensure that older persons are aware of where to access palliative care without discrimination</w:t>
      </w:r>
    </w:p>
    <w:p w:rsidR="001B7A73" w:rsidRPr="00140A0C" w:rsidRDefault="00BC6C12" w:rsidP="00140A0C">
      <w:pPr>
        <w:pStyle w:val="ListParagraph"/>
        <w:numPr>
          <w:ilvl w:val="0"/>
          <w:numId w:val="5"/>
        </w:numPr>
        <w:rPr>
          <w:sz w:val="28"/>
          <w:szCs w:val="28"/>
        </w:rPr>
      </w:pPr>
      <w:r w:rsidRPr="00140A0C">
        <w:rPr>
          <w:sz w:val="28"/>
          <w:szCs w:val="28"/>
        </w:rPr>
        <w:t xml:space="preserve">State </w:t>
      </w:r>
      <w:r w:rsidR="00122EA4">
        <w:rPr>
          <w:sz w:val="28"/>
          <w:szCs w:val="28"/>
        </w:rPr>
        <w:t xml:space="preserve">should </w:t>
      </w:r>
      <w:r w:rsidRPr="00140A0C">
        <w:rPr>
          <w:sz w:val="28"/>
          <w:szCs w:val="28"/>
        </w:rPr>
        <w:t>ensure that everyone is f</w:t>
      </w:r>
      <w:r w:rsidR="00122EA4">
        <w:rPr>
          <w:sz w:val="28"/>
          <w:szCs w:val="28"/>
        </w:rPr>
        <w:t>ree from unnecessary suffering and e</w:t>
      </w:r>
      <w:r w:rsidRPr="00140A0C">
        <w:rPr>
          <w:sz w:val="28"/>
          <w:szCs w:val="28"/>
        </w:rPr>
        <w:t>nsure access to pain medication</w:t>
      </w:r>
      <w:r w:rsidR="00122EA4">
        <w:rPr>
          <w:sz w:val="28"/>
          <w:szCs w:val="28"/>
        </w:rPr>
        <w:t>s</w:t>
      </w:r>
      <w:r w:rsidR="00BF0702">
        <w:rPr>
          <w:sz w:val="28"/>
          <w:szCs w:val="28"/>
        </w:rPr>
        <w:t xml:space="preserve"> so that they could lead and die in dignity.</w:t>
      </w:r>
    </w:p>
    <w:p w:rsidR="00726BE3" w:rsidRPr="00726BE3" w:rsidRDefault="00726BE3" w:rsidP="00A67322">
      <w:pPr>
        <w:rPr>
          <w:sz w:val="28"/>
          <w:szCs w:val="28"/>
        </w:rPr>
      </w:pPr>
    </w:p>
    <w:p w:rsidR="005E575A" w:rsidRPr="005E575A" w:rsidRDefault="005E575A" w:rsidP="00A67322">
      <w:pPr>
        <w:rPr>
          <w:b/>
          <w:sz w:val="28"/>
          <w:szCs w:val="28"/>
        </w:rPr>
      </w:pPr>
    </w:p>
    <w:sectPr w:rsidR="005E575A" w:rsidRPr="005E5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53C99"/>
    <w:multiLevelType w:val="hybridMultilevel"/>
    <w:tmpl w:val="10E4422A"/>
    <w:lvl w:ilvl="0" w:tplc="AB2A1C64">
      <w:start w:val="1"/>
      <w:numFmt w:val="bullet"/>
      <w:lvlText w:val=" "/>
      <w:lvlJc w:val="left"/>
      <w:pPr>
        <w:tabs>
          <w:tab w:val="num" w:pos="720"/>
        </w:tabs>
        <w:ind w:left="720" w:hanging="360"/>
      </w:pPr>
      <w:rPr>
        <w:rFonts w:ascii="Calibri" w:hAnsi="Calibri" w:hint="default"/>
      </w:rPr>
    </w:lvl>
    <w:lvl w:ilvl="1" w:tplc="6E564738" w:tentative="1">
      <w:start w:val="1"/>
      <w:numFmt w:val="bullet"/>
      <w:lvlText w:val=" "/>
      <w:lvlJc w:val="left"/>
      <w:pPr>
        <w:tabs>
          <w:tab w:val="num" w:pos="1440"/>
        </w:tabs>
        <w:ind w:left="1440" w:hanging="360"/>
      </w:pPr>
      <w:rPr>
        <w:rFonts w:ascii="Calibri" w:hAnsi="Calibri" w:hint="default"/>
      </w:rPr>
    </w:lvl>
    <w:lvl w:ilvl="2" w:tplc="9D66E130" w:tentative="1">
      <w:start w:val="1"/>
      <w:numFmt w:val="bullet"/>
      <w:lvlText w:val=" "/>
      <w:lvlJc w:val="left"/>
      <w:pPr>
        <w:tabs>
          <w:tab w:val="num" w:pos="2160"/>
        </w:tabs>
        <w:ind w:left="2160" w:hanging="360"/>
      </w:pPr>
      <w:rPr>
        <w:rFonts w:ascii="Calibri" w:hAnsi="Calibri" w:hint="default"/>
      </w:rPr>
    </w:lvl>
    <w:lvl w:ilvl="3" w:tplc="86DACF3E" w:tentative="1">
      <w:start w:val="1"/>
      <w:numFmt w:val="bullet"/>
      <w:lvlText w:val=" "/>
      <w:lvlJc w:val="left"/>
      <w:pPr>
        <w:tabs>
          <w:tab w:val="num" w:pos="2880"/>
        </w:tabs>
        <w:ind w:left="2880" w:hanging="360"/>
      </w:pPr>
      <w:rPr>
        <w:rFonts w:ascii="Calibri" w:hAnsi="Calibri" w:hint="default"/>
      </w:rPr>
    </w:lvl>
    <w:lvl w:ilvl="4" w:tplc="137CE6AC" w:tentative="1">
      <w:start w:val="1"/>
      <w:numFmt w:val="bullet"/>
      <w:lvlText w:val=" "/>
      <w:lvlJc w:val="left"/>
      <w:pPr>
        <w:tabs>
          <w:tab w:val="num" w:pos="3600"/>
        </w:tabs>
        <w:ind w:left="3600" w:hanging="360"/>
      </w:pPr>
      <w:rPr>
        <w:rFonts w:ascii="Calibri" w:hAnsi="Calibri" w:hint="default"/>
      </w:rPr>
    </w:lvl>
    <w:lvl w:ilvl="5" w:tplc="04DA6828" w:tentative="1">
      <w:start w:val="1"/>
      <w:numFmt w:val="bullet"/>
      <w:lvlText w:val=" "/>
      <w:lvlJc w:val="left"/>
      <w:pPr>
        <w:tabs>
          <w:tab w:val="num" w:pos="4320"/>
        </w:tabs>
        <w:ind w:left="4320" w:hanging="360"/>
      </w:pPr>
      <w:rPr>
        <w:rFonts w:ascii="Calibri" w:hAnsi="Calibri" w:hint="default"/>
      </w:rPr>
    </w:lvl>
    <w:lvl w:ilvl="6" w:tplc="5B845412" w:tentative="1">
      <w:start w:val="1"/>
      <w:numFmt w:val="bullet"/>
      <w:lvlText w:val=" "/>
      <w:lvlJc w:val="left"/>
      <w:pPr>
        <w:tabs>
          <w:tab w:val="num" w:pos="5040"/>
        </w:tabs>
        <w:ind w:left="5040" w:hanging="360"/>
      </w:pPr>
      <w:rPr>
        <w:rFonts w:ascii="Calibri" w:hAnsi="Calibri" w:hint="default"/>
      </w:rPr>
    </w:lvl>
    <w:lvl w:ilvl="7" w:tplc="944EE7A8" w:tentative="1">
      <w:start w:val="1"/>
      <w:numFmt w:val="bullet"/>
      <w:lvlText w:val=" "/>
      <w:lvlJc w:val="left"/>
      <w:pPr>
        <w:tabs>
          <w:tab w:val="num" w:pos="5760"/>
        </w:tabs>
        <w:ind w:left="5760" w:hanging="360"/>
      </w:pPr>
      <w:rPr>
        <w:rFonts w:ascii="Calibri" w:hAnsi="Calibri" w:hint="default"/>
      </w:rPr>
    </w:lvl>
    <w:lvl w:ilvl="8" w:tplc="DC9E4CCC"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21B83A99"/>
    <w:multiLevelType w:val="hybridMultilevel"/>
    <w:tmpl w:val="93A6DC68"/>
    <w:lvl w:ilvl="0" w:tplc="32BA78EC">
      <w:start w:val="1"/>
      <w:numFmt w:val="bullet"/>
      <w:lvlText w:val=" "/>
      <w:lvlJc w:val="left"/>
      <w:pPr>
        <w:tabs>
          <w:tab w:val="num" w:pos="720"/>
        </w:tabs>
        <w:ind w:left="720" w:hanging="360"/>
      </w:pPr>
      <w:rPr>
        <w:rFonts w:ascii="Calibri" w:hAnsi="Calibri" w:hint="default"/>
      </w:rPr>
    </w:lvl>
    <w:lvl w:ilvl="1" w:tplc="9740D698" w:tentative="1">
      <w:start w:val="1"/>
      <w:numFmt w:val="bullet"/>
      <w:lvlText w:val=" "/>
      <w:lvlJc w:val="left"/>
      <w:pPr>
        <w:tabs>
          <w:tab w:val="num" w:pos="1440"/>
        </w:tabs>
        <w:ind w:left="1440" w:hanging="360"/>
      </w:pPr>
      <w:rPr>
        <w:rFonts w:ascii="Calibri" w:hAnsi="Calibri" w:hint="default"/>
      </w:rPr>
    </w:lvl>
    <w:lvl w:ilvl="2" w:tplc="071C3F58" w:tentative="1">
      <w:start w:val="1"/>
      <w:numFmt w:val="bullet"/>
      <w:lvlText w:val=" "/>
      <w:lvlJc w:val="left"/>
      <w:pPr>
        <w:tabs>
          <w:tab w:val="num" w:pos="2160"/>
        </w:tabs>
        <w:ind w:left="2160" w:hanging="360"/>
      </w:pPr>
      <w:rPr>
        <w:rFonts w:ascii="Calibri" w:hAnsi="Calibri" w:hint="default"/>
      </w:rPr>
    </w:lvl>
    <w:lvl w:ilvl="3" w:tplc="8DCE9E80" w:tentative="1">
      <w:start w:val="1"/>
      <w:numFmt w:val="bullet"/>
      <w:lvlText w:val=" "/>
      <w:lvlJc w:val="left"/>
      <w:pPr>
        <w:tabs>
          <w:tab w:val="num" w:pos="2880"/>
        </w:tabs>
        <w:ind w:left="2880" w:hanging="360"/>
      </w:pPr>
      <w:rPr>
        <w:rFonts w:ascii="Calibri" w:hAnsi="Calibri" w:hint="default"/>
      </w:rPr>
    </w:lvl>
    <w:lvl w:ilvl="4" w:tplc="206C4FA2" w:tentative="1">
      <w:start w:val="1"/>
      <w:numFmt w:val="bullet"/>
      <w:lvlText w:val=" "/>
      <w:lvlJc w:val="left"/>
      <w:pPr>
        <w:tabs>
          <w:tab w:val="num" w:pos="3600"/>
        </w:tabs>
        <w:ind w:left="3600" w:hanging="360"/>
      </w:pPr>
      <w:rPr>
        <w:rFonts w:ascii="Calibri" w:hAnsi="Calibri" w:hint="default"/>
      </w:rPr>
    </w:lvl>
    <w:lvl w:ilvl="5" w:tplc="90741FFA" w:tentative="1">
      <w:start w:val="1"/>
      <w:numFmt w:val="bullet"/>
      <w:lvlText w:val=" "/>
      <w:lvlJc w:val="left"/>
      <w:pPr>
        <w:tabs>
          <w:tab w:val="num" w:pos="4320"/>
        </w:tabs>
        <w:ind w:left="4320" w:hanging="360"/>
      </w:pPr>
      <w:rPr>
        <w:rFonts w:ascii="Calibri" w:hAnsi="Calibri" w:hint="default"/>
      </w:rPr>
    </w:lvl>
    <w:lvl w:ilvl="6" w:tplc="3BDCE25E" w:tentative="1">
      <w:start w:val="1"/>
      <w:numFmt w:val="bullet"/>
      <w:lvlText w:val=" "/>
      <w:lvlJc w:val="left"/>
      <w:pPr>
        <w:tabs>
          <w:tab w:val="num" w:pos="5040"/>
        </w:tabs>
        <w:ind w:left="5040" w:hanging="360"/>
      </w:pPr>
      <w:rPr>
        <w:rFonts w:ascii="Calibri" w:hAnsi="Calibri" w:hint="default"/>
      </w:rPr>
    </w:lvl>
    <w:lvl w:ilvl="7" w:tplc="C666E168" w:tentative="1">
      <w:start w:val="1"/>
      <w:numFmt w:val="bullet"/>
      <w:lvlText w:val=" "/>
      <w:lvlJc w:val="left"/>
      <w:pPr>
        <w:tabs>
          <w:tab w:val="num" w:pos="5760"/>
        </w:tabs>
        <w:ind w:left="5760" w:hanging="360"/>
      </w:pPr>
      <w:rPr>
        <w:rFonts w:ascii="Calibri" w:hAnsi="Calibri" w:hint="default"/>
      </w:rPr>
    </w:lvl>
    <w:lvl w:ilvl="8" w:tplc="12E4FA1C"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3B3351EE"/>
    <w:multiLevelType w:val="hybridMultilevel"/>
    <w:tmpl w:val="C248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0B13B8"/>
    <w:multiLevelType w:val="hybridMultilevel"/>
    <w:tmpl w:val="5E2ADA20"/>
    <w:lvl w:ilvl="0" w:tplc="82382742">
      <w:start w:val="1"/>
      <w:numFmt w:val="bullet"/>
      <w:lvlText w:val=" "/>
      <w:lvlJc w:val="left"/>
      <w:pPr>
        <w:tabs>
          <w:tab w:val="num" w:pos="720"/>
        </w:tabs>
        <w:ind w:left="720" w:hanging="360"/>
      </w:pPr>
      <w:rPr>
        <w:rFonts w:ascii="Calibri" w:hAnsi="Calibri" w:hint="default"/>
      </w:rPr>
    </w:lvl>
    <w:lvl w:ilvl="1" w:tplc="95A08ACC" w:tentative="1">
      <w:start w:val="1"/>
      <w:numFmt w:val="bullet"/>
      <w:lvlText w:val=" "/>
      <w:lvlJc w:val="left"/>
      <w:pPr>
        <w:tabs>
          <w:tab w:val="num" w:pos="1440"/>
        </w:tabs>
        <w:ind w:left="1440" w:hanging="360"/>
      </w:pPr>
      <w:rPr>
        <w:rFonts w:ascii="Calibri" w:hAnsi="Calibri" w:hint="default"/>
      </w:rPr>
    </w:lvl>
    <w:lvl w:ilvl="2" w:tplc="57FE0A52" w:tentative="1">
      <w:start w:val="1"/>
      <w:numFmt w:val="bullet"/>
      <w:lvlText w:val=" "/>
      <w:lvlJc w:val="left"/>
      <w:pPr>
        <w:tabs>
          <w:tab w:val="num" w:pos="2160"/>
        </w:tabs>
        <w:ind w:left="2160" w:hanging="360"/>
      </w:pPr>
      <w:rPr>
        <w:rFonts w:ascii="Calibri" w:hAnsi="Calibri" w:hint="default"/>
      </w:rPr>
    </w:lvl>
    <w:lvl w:ilvl="3" w:tplc="65700828" w:tentative="1">
      <w:start w:val="1"/>
      <w:numFmt w:val="bullet"/>
      <w:lvlText w:val=" "/>
      <w:lvlJc w:val="left"/>
      <w:pPr>
        <w:tabs>
          <w:tab w:val="num" w:pos="2880"/>
        </w:tabs>
        <w:ind w:left="2880" w:hanging="360"/>
      </w:pPr>
      <w:rPr>
        <w:rFonts w:ascii="Calibri" w:hAnsi="Calibri" w:hint="default"/>
      </w:rPr>
    </w:lvl>
    <w:lvl w:ilvl="4" w:tplc="3338777E" w:tentative="1">
      <w:start w:val="1"/>
      <w:numFmt w:val="bullet"/>
      <w:lvlText w:val=" "/>
      <w:lvlJc w:val="left"/>
      <w:pPr>
        <w:tabs>
          <w:tab w:val="num" w:pos="3600"/>
        </w:tabs>
        <w:ind w:left="3600" w:hanging="360"/>
      </w:pPr>
      <w:rPr>
        <w:rFonts w:ascii="Calibri" w:hAnsi="Calibri" w:hint="default"/>
      </w:rPr>
    </w:lvl>
    <w:lvl w:ilvl="5" w:tplc="AEE877BC" w:tentative="1">
      <w:start w:val="1"/>
      <w:numFmt w:val="bullet"/>
      <w:lvlText w:val=" "/>
      <w:lvlJc w:val="left"/>
      <w:pPr>
        <w:tabs>
          <w:tab w:val="num" w:pos="4320"/>
        </w:tabs>
        <w:ind w:left="4320" w:hanging="360"/>
      </w:pPr>
      <w:rPr>
        <w:rFonts w:ascii="Calibri" w:hAnsi="Calibri" w:hint="default"/>
      </w:rPr>
    </w:lvl>
    <w:lvl w:ilvl="6" w:tplc="E30AB55C" w:tentative="1">
      <w:start w:val="1"/>
      <w:numFmt w:val="bullet"/>
      <w:lvlText w:val=" "/>
      <w:lvlJc w:val="left"/>
      <w:pPr>
        <w:tabs>
          <w:tab w:val="num" w:pos="5040"/>
        </w:tabs>
        <w:ind w:left="5040" w:hanging="360"/>
      </w:pPr>
      <w:rPr>
        <w:rFonts w:ascii="Calibri" w:hAnsi="Calibri" w:hint="default"/>
      </w:rPr>
    </w:lvl>
    <w:lvl w:ilvl="7" w:tplc="04F6CA04" w:tentative="1">
      <w:start w:val="1"/>
      <w:numFmt w:val="bullet"/>
      <w:lvlText w:val=" "/>
      <w:lvlJc w:val="left"/>
      <w:pPr>
        <w:tabs>
          <w:tab w:val="num" w:pos="5760"/>
        </w:tabs>
        <w:ind w:left="5760" w:hanging="360"/>
      </w:pPr>
      <w:rPr>
        <w:rFonts w:ascii="Calibri" w:hAnsi="Calibri" w:hint="default"/>
      </w:rPr>
    </w:lvl>
    <w:lvl w:ilvl="8" w:tplc="765AE9F0"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50CD17EB"/>
    <w:multiLevelType w:val="hybridMultilevel"/>
    <w:tmpl w:val="7EAE719E"/>
    <w:lvl w:ilvl="0" w:tplc="47A4B776">
      <w:start w:val="1"/>
      <w:numFmt w:val="bullet"/>
      <w:lvlText w:val=" "/>
      <w:lvlJc w:val="left"/>
      <w:pPr>
        <w:tabs>
          <w:tab w:val="num" w:pos="720"/>
        </w:tabs>
        <w:ind w:left="720" w:hanging="360"/>
      </w:pPr>
      <w:rPr>
        <w:rFonts w:ascii="Calibri" w:hAnsi="Calibri" w:hint="default"/>
      </w:rPr>
    </w:lvl>
    <w:lvl w:ilvl="1" w:tplc="E2A8E03A" w:tentative="1">
      <w:start w:val="1"/>
      <w:numFmt w:val="bullet"/>
      <w:lvlText w:val=" "/>
      <w:lvlJc w:val="left"/>
      <w:pPr>
        <w:tabs>
          <w:tab w:val="num" w:pos="1440"/>
        </w:tabs>
        <w:ind w:left="1440" w:hanging="360"/>
      </w:pPr>
      <w:rPr>
        <w:rFonts w:ascii="Calibri" w:hAnsi="Calibri" w:hint="default"/>
      </w:rPr>
    </w:lvl>
    <w:lvl w:ilvl="2" w:tplc="AB963598" w:tentative="1">
      <w:start w:val="1"/>
      <w:numFmt w:val="bullet"/>
      <w:lvlText w:val=" "/>
      <w:lvlJc w:val="left"/>
      <w:pPr>
        <w:tabs>
          <w:tab w:val="num" w:pos="2160"/>
        </w:tabs>
        <w:ind w:left="2160" w:hanging="360"/>
      </w:pPr>
      <w:rPr>
        <w:rFonts w:ascii="Calibri" w:hAnsi="Calibri" w:hint="default"/>
      </w:rPr>
    </w:lvl>
    <w:lvl w:ilvl="3" w:tplc="92C4CEBC" w:tentative="1">
      <w:start w:val="1"/>
      <w:numFmt w:val="bullet"/>
      <w:lvlText w:val=" "/>
      <w:lvlJc w:val="left"/>
      <w:pPr>
        <w:tabs>
          <w:tab w:val="num" w:pos="2880"/>
        </w:tabs>
        <w:ind w:left="2880" w:hanging="360"/>
      </w:pPr>
      <w:rPr>
        <w:rFonts w:ascii="Calibri" w:hAnsi="Calibri" w:hint="default"/>
      </w:rPr>
    </w:lvl>
    <w:lvl w:ilvl="4" w:tplc="A2D66ACA" w:tentative="1">
      <w:start w:val="1"/>
      <w:numFmt w:val="bullet"/>
      <w:lvlText w:val=" "/>
      <w:lvlJc w:val="left"/>
      <w:pPr>
        <w:tabs>
          <w:tab w:val="num" w:pos="3600"/>
        </w:tabs>
        <w:ind w:left="3600" w:hanging="360"/>
      </w:pPr>
      <w:rPr>
        <w:rFonts w:ascii="Calibri" w:hAnsi="Calibri" w:hint="default"/>
      </w:rPr>
    </w:lvl>
    <w:lvl w:ilvl="5" w:tplc="418271F2" w:tentative="1">
      <w:start w:val="1"/>
      <w:numFmt w:val="bullet"/>
      <w:lvlText w:val=" "/>
      <w:lvlJc w:val="left"/>
      <w:pPr>
        <w:tabs>
          <w:tab w:val="num" w:pos="4320"/>
        </w:tabs>
        <w:ind w:left="4320" w:hanging="360"/>
      </w:pPr>
      <w:rPr>
        <w:rFonts w:ascii="Calibri" w:hAnsi="Calibri" w:hint="default"/>
      </w:rPr>
    </w:lvl>
    <w:lvl w:ilvl="6" w:tplc="E2B60854" w:tentative="1">
      <w:start w:val="1"/>
      <w:numFmt w:val="bullet"/>
      <w:lvlText w:val=" "/>
      <w:lvlJc w:val="left"/>
      <w:pPr>
        <w:tabs>
          <w:tab w:val="num" w:pos="5040"/>
        </w:tabs>
        <w:ind w:left="5040" w:hanging="360"/>
      </w:pPr>
      <w:rPr>
        <w:rFonts w:ascii="Calibri" w:hAnsi="Calibri" w:hint="default"/>
      </w:rPr>
    </w:lvl>
    <w:lvl w:ilvl="7" w:tplc="D45C7778" w:tentative="1">
      <w:start w:val="1"/>
      <w:numFmt w:val="bullet"/>
      <w:lvlText w:val=" "/>
      <w:lvlJc w:val="left"/>
      <w:pPr>
        <w:tabs>
          <w:tab w:val="num" w:pos="5760"/>
        </w:tabs>
        <w:ind w:left="5760" w:hanging="360"/>
      </w:pPr>
      <w:rPr>
        <w:rFonts w:ascii="Calibri" w:hAnsi="Calibri" w:hint="default"/>
      </w:rPr>
    </w:lvl>
    <w:lvl w:ilvl="8" w:tplc="CF50DAFC"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5DF008C1"/>
    <w:multiLevelType w:val="hybridMultilevel"/>
    <w:tmpl w:val="6DD6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E3238"/>
    <w:multiLevelType w:val="hybridMultilevel"/>
    <w:tmpl w:val="AE1291B0"/>
    <w:lvl w:ilvl="0" w:tplc="72A46FE6">
      <w:start w:val="1"/>
      <w:numFmt w:val="bullet"/>
      <w:lvlText w:val=" "/>
      <w:lvlJc w:val="left"/>
      <w:pPr>
        <w:tabs>
          <w:tab w:val="num" w:pos="720"/>
        </w:tabs>
        <w:ind w:left="720" w:hanging="360"/>
      </w:pPr>
      <w:rPr>
        <w:rFonts w:ascii="Calibri" w:hAnsi="Calibri" w:hint="default"/>
      </w:rPr>
    </w:lvl>
    <w:lvl w:ilvl="1" w:tplc="320A0866" w:tentative="1">
      <w:start w:val="1"/>
      <w:numFmt w:val="bullet"/>
      <w:lvlText w:val=" "/>
      <w:lvlJc w:val="left"/>
      <w:pPr>
        <w:tabs>
          <w:tab w:val="num" w:pos="1440"/>
        </w:tabs>
        <w:ind w:left="1440" w:hanging="360"/>
      </w:pPr>
      <w:rPr>
        <w:rFonts w:ascii="Calibri" w:hAnsi="Calibri" w:hint="default"/>
      </w:rPr>
    </w:lvl>
    <w:lvl w:ilvl="2" w:tplc="7EAE5E2C" w:tentative="1">
      <w:start w:val="1"/>
      <w:numFmt w:val="bullet"/>
      <w:lvlText w:val=" "/>
      <w:lvlJc w:val="left"/>
      <w:pPr>
        <w:tabs>
          <w:tab w:val="num" w:pos="2160"/>
        </w:tabs>
        <w:ind w:left="2160" w:hanging="360"/>
      </w:pPr>
      <w:rPr>
        <w:rFonts w:ascii="Calibri" w:hAnsi="Calibri" w:hint="default"/>
      </w:rPr>
    </w:lvl>
    <w:lvl w:ilvl="3" w:tplc="535C61D0" w:tentative="1">
      <w:start w:val="1"/>
      <w:numFmt w:val="bullet"/>
      <w:lvlText w:val=" "/>
      <w:lvlJc w:val="left"/>
      <w:pPr>
        <w:tabs>
          <w:tab w:val="num" w:pos="2880"/>
        </w:tabs>
        <w:ind w:left="2880" w:hanging="360"/>
      </w:pPr>
      <w:rPr>
        <w:rFonts w:ascii="Calibri" w:hAnsi="Calibri" w:hint="default"/>
      </w:rPr>
    </w:lvl>
    <w:lvl w:ilvl="4" w:tplc="E3061944" w:tentative="1">
      <w:start w:val="1"/>
      <w:numFmt w:val="bullet"/>
      <w:lvlText w:val=" "/>
      <w:lvlJc w:val="left"/>
      <w:pPr>
        <w:tabs>
          <w:tab w:val="num" w:pos="3600"/>
        </w:tabs>
        <w:ind w:left="3600" w:hanging="360"/>
      </w:pPr>
      <w:rPr>
        <w:rFonts w:ascii="Calibri" w:hAnsi="Calibri" w:hint="default"/>
      </w:rPr>
    </w:lvl>
    <w:lvl w:ilvl="5" w:tplc="C9A66B5E" w:tentative="1">
      <w:start w:val="1"/>
      <w:numFmt w:val="bullet"/>
      <w:lvlText w:val=" "/>
      <w:lvlJc w:val="left"/>
      <w:pPr>
        <w:tabs>
          <w:tab w:val="num" w:pos="4320"/>
        </w:tabs>
        <w:ind w:left="4320" w:hanging="360"/>
      </w:pPr>
      <w:rPr>
        <w:rFonts w:ascii="Calibri" w:hAnsi="Calibri" w:hint="default"/>
      </w:rPr>
    </w:lvl>
    <w:lvl w:ilvl="6" w:tplc="515C84F4" w:tentative="1">
      <w:start w:val="1"/>
      <w:numFmt w:val="bullet"/>
      <w:lvlText w:val=" "/>
      <w:lvlJc w:val="left"/>
      <w:pPr>
        <w:tabs>
          <w:tab w:val="num" w:pos="5040"/>
        </w:tabs>
        <w:ind w:left="5040" w:hanging="360"/>
      </w:pPr>
      <w:rPr>
        <w:rFonts w:ascii="Calibri" w:hAnsi="Calibri" w:hint="default"/>
      </w:rPr>
    </w:lvl>
    <w:lvl w:ilvl="7" w:tplc="00680424" w:tentative="1">
      <w:start w:val="1"/>
      <w:numFmt w:val="bullet"/>
      <w:lvlText w:val=" "/>
      <w:lvlJc w:val="left"/>
      <w:pPr>
        <w:tabs>
          <w:tab w:val="num" w:pos="5760"/>
        </w:tabs>
        <w:ind w:left="5760" w:hanging="360"/>
      </w:pPr>
      <w:rPr>
        <w:rFonts w:ascii="Calibri" w:hAnsi="Calibri" w:hint="default"/>
      </w:rPr>
    </w:lvl>
    <w:lvl w:ilvl="8" w:tplc="40D0FFF2"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6D3C5BB0"/>
    <w:multiLevelType w:val="hybridMultilevel"/>
    <w:tmpl w:val="677EE0C2"/>
    <w:lvl w:ilvl="0" w:tplc="FDCC26F8">
      <w:start w:val="1"/>
      <w:numFmt w:val="bullet"/>
      <w:lvlText w:val=" "/>
      <w:lvlJc w:val="left"/>
      <w:pPr>
        <w:tabs>
          <w:tab w:val="num" w:pos="720"/>
        </w:tabs>
        <w:ind w:left="720" w:hanging="360"/>
      </w:pPr>
      <w:rPr>
        <w:rFonts w:ascii="Calibri" w:hAnsi="Calibri" w:hint="default"/>
      </w:rPr>
    </w:lvl>
    <w:lvl w:ilvl="1" w:tplc="7F4CEB9A" w:tentative="1">
      <w:start w:val="1"/>
      <w:numFmt w:val="bullet"/>
      <w:lvlText w:val=" "/>
      <w:lvlJc w:val="left"/>
      <w:pPr>
        <w:tabs>
          <w:tab w:val="num" w:pos="1440"/>
        </w:tabs>
        <w:ind w:left="1440" w:hanging="360"/>
      </w:pPr>
      <w:rPr>
        <w:rFonts w:ascii="Calibri" w:hAnsi="Calibri" w:hint="default"/>
      </w:rPr>
    </w:lvl>
    <w:lvl w:ilvl="2" w:tplc="08FC2722" w:tentative="1">
      <w:start w:val="1"/>
      <w:numFmt w:val="bullet"/>
      <w:lvlText w:val=" "/>
      <w:lvlJc w:val="left"/>
      <w:pPr>
        <w:tabs>
          <w:tab w:val="num" w:pos="2160"/>
        </w:tabs>
        <w:ind w:left="2160" w:hanging="360"/>
      </w:pPr>
      <w:rPr>
        <w:rFonts w:ascii="Calibri" w:hAnsi="Calibri" w:hint="default"/>
      </w:rPr>
    </w:lvl>
    <w:lvl w:ilvl="3" w:tplc="B8EE39A2" w:tentative="1">
      <w:start w:val="1"/>
      <w:numFmt w:val="bullet"/>
      <w:lvlText w:val=" "/>
      <w:lvlJc w:val="left"/>
      <w:pPr>
        <w:tabs>
          <w:tab w:val="num" w:pos="2880"/>
        </w:tabs>
        <w:ind w:left="2880" w:hanging="360"/>
      </w:pPr>
      <w:rPr>
        <w:rFonts w:ascii="Calibri" w:hAnsi="Calibri" w:hint="default"/>
      </w:rPr>
    </w:lvl>
    <w:lvl w:ilvl="4" w:tplc="880EF148" w:tentative="1">
      <w:start w:val="1"/>
      <w:numFmt w:val="bullet"/>
      <w:lvlText w:val=" "/>
      <w:lvlJc w:val="left"/>
      <w:pPr>
        <w:tabs>
          <w:tab w:val="num" w:pos="3600"/>
        </w:tabs>
        <w:ind w:left="3600" w:hanging="360"/>
      </w:pPr>
      <w:rPr>
        <w:rFonts w:ascii="Calibri" w:hAnsi="Calibri" w:hint="default"/>
      </w:rPr>
    </w:lvl>
    <w:lvl w:ilvl="5" w:tplc="D8F01166" w:tentative="1">
      <w:start w:val="1"/>
      <w:numFmt w:val="bullet"/>
      <w:lvlText w:val=" "/>
      <w:lvlJc w:val="left"/>
      <w:pPr>
        <w:tabs>
          <w:tab w:val="num" w:pos="4320"/>
        </w:tabs>
        <w:ind w:left="4320" w:hanging="360"/>
      </w:pPr>
      <w:rPr>
        <w:rFonts w:ascii="Calibri" w:hAnsi="Calibri" w:hint="default"/>
      </w:rPr>
    </w:lvl>
    <w:lvl w:ilvl="6" w:tplc="B30A3A2A" w:tentative="1">
      <w:start w:val="1"/>
      <w:numFmt w:val="bullet"/>
      <w:lvlText w:val=" "/>
      <w:lvlJc w:val="left"/>
      <w:pPr>
        <w:tabs>
          <w:tab w:val="num" w:pos="5040"/>
        </w:tabs>
        <w:ind w:left="5040" w:hanging="360"/>
      </w:pPr>
      <w:rPr>
        <w:rFonts w:ascii="Calibri" w:hAnsi="Calibri" w:hint="default"/>
      </w:rPr>
    </w:lvl>
    <w:lvl w:ilvl="7" w:tplc="EE98D966" w:tentative="1">
      <w:start w:val="1"/>
      <w:numFmt w:val="bullet"/>
      <w:lvlText w:val=" "/>
      <w:lvlJc w:val="left"/>
      <w:pPr>
        <w:tabs>
          <w:tab w:val="num" w:pos="5760"/>
        </w:tabs>
        <w:ind w:left="5760" w:hanging="360"/>
      </w:pPr>
      <w:rPr>
        <w:rFonts w:ascii="Calibri" w:hAnsi="Calibri" w:hint="default"/>
      </w:rPr>
    </w:lvl>
    <w:lvl w:ilvl="8" w:tplc="98ACAEB0" w:tentative="1">
      <w:start w:val="1"/>
      <w:numFmt w:val="bullet"/>
      <w:lvlText w:val=" "/>
      <w:lvlJc w:val="left"/>
      <w:pPr>
        <w:tabs>
          <w:tab w:val="num" w:pos="6480"/>
        </w:tabs>
        <w:ind w:left="6480" w:hanging="360"/>
      </w:pPr>
      <w:rPr>
        <w:rFonts w:ascii="Calibri" w:hAnsi="Calibri" w:hint="default"/>
      </w:rPr>
    </w:lvl>
  </w:abstractNum>
  <w:abstractNum w:abstractNumId="8" w15:restartNumberingAfterBreak="0">
    <w:nsid w:val="706E00CD"/>
    <w:multiLevelType w:val="hybridMultilevel"/>
    <w:tmpl w:val="D5A8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59759E"/>
    <w:multiLevelType w:val="hybridMultilevel"/>
    <w:tmpl w:val="1F28BCB8"/>
    <w:lvl w:ilvl="0" w:tplc="4FA494E8">
      <w:start w:val="1"/>
      <w:numFmt w:val="bullet"/>
      <w:lvlText w:val=" "/>
      <w:lvlJc w:val="left"/>
      <w:pPr>
        <w:tabs>
          <w:tab w:val="num" w:pos="720"/>
        </w:tabs>
        <w:ind w:left="720" w:hanging="360"/>
      </w:pPr>
      <w:rPr>
        <w:rFonts w:ascii="Calibri" w:hAnsi="Calibri" w:hint="default"/>
      </w:rPr>
    </w:lvl>
    <w:lvl w:ilvl="1" w:tplc="2158A25E" w:tentative="1">
      <w:start w:val="1"/>
      <w:numFmt w:val="bullet"/>
      <w:lvlText w:val=" "/>
      <w:lvlJc w:val="left"/>
      <w:pPr>
        <w:tabs>
          <w:tab w:val="num" w:pos="1440"/>
        </w:tabs>
        <w:ind w:left="1440" w:hanging="360"/>
      </w:pPr>
      <w:rPr>
        <w:rFonts w:ascii="Calibri" w:hAnsi="Calibri" w:hint="default"/>
      </w:rPr>
    </w:lvl>
    <w:lvl w:ilvl="2" w:tplc="9036D492" w:tentative="1">
      <w:start w:val="1"/>
      <w:numFmt w:val="bullet"/>
      <w:lvlText w:val=" "/>
      <w:lvlJc w:val="left"/>
      <w:pPr>
        <w:tabs>
          <w:tab w:val="num" w:pos="2160"/>
        </w:tabs>
        <w:ind w:left="2160" w:hanging="360"/>
      </w:pPr>
      <w:rPr>
        <w:rFonts w:ascii="Calibri" w:hAnsi="Calibri" w:hint="default"/>
      </w:rPr>
    </w:lvl>
    <w:lvl w:ilvl="3" w:tplc="A77A9BF0" w:tentative="1">
      <w:start w:val="1"/>
      <w:numFmt w:val="bullet"/>
      <w:lvlText w:val=" "/>
      <w:lvlJc w:val="left"/>
      <w:pPr>
        <w:tabs>
          <w:tab w:val="num" w:pos="2880"/>
        </w:tabs>
        <w:ind w:left="2880" w:hanging="360"/>
      </w:pPr>
      <w:rPr>
        <w:rFonts w:ascii="Calibri" w:hAnsi="Calibri" w:hint="default"/>
      </w:rPr>
    </w:lvl>
    <w:lvl w:ilvl="4" w:tplc="BE18475E" w:tentative="1">
      <w:start w:val="1"/>
      <w:numFmt w:val="bullet"/>
      <w:lvlText w:val=" "/>
      <w:lvlJc w:val="left"/>
      <w:pPr>
        <w:tabs>
          <w:tab w:val="num" w:pos="3600"/>
        </w:tabs>
        <w:ind w:left="3600" w:hanging="360"/>
      </w:pPr>
      <w:rPr>
        <w:rFonts w:ascii="Calibri" w:hAnsi="Calibri" w:hint="default"/>
      </w:rPr>
    </w:lvl>
    <w:lvl w:ilvl="5" w:tplc="45787E84" w:tentative="1">
      <w:start w:val="1"/>
      <w:numFmt w:val="bullet"/>
      <w:lvlText w:val=" "/>
      <w:lvlJc w:val="left"/>
      <w:pPr>
        <w:tabs>
          <w:tab w:val="num" w:pos="4320"/>
        </w:tabs>
        <w:ind w:left="4320" w:hanging="360"/>
      </w:pPr>
      <w:rPr>
        <w:rFonts w:ascii="Calibri" w:hAnsi="Calibri" w:hint="default"/>
      </w:rPr>
    </w:lvl>
    <w:lvl w:ilvl="6" w:tplc="F636FB60" w:tentative="1">
      <w:start w:val="1"/>
      <w:numFmt w:val="bullet"/>
      <w:lvlText w:val=" "/>
      <w:lvlJc w:val="left"/>
      <w:pPr>
        <w:tabs>
          <w:tab w:val="num" w:pos="5040"/>
        </w:tabs>
        <w:ind w:left="5040" w:hanging="360"/>
      </w:pPr>
      <w:rPr>
        <w:rFonts w:ascii="Calibri" w:hAnsi="Calibri" w:hint="default"/>
      </w:rPr>
    </w:lvl>
    <w:lvl w:ilvl="7" w:tplc="18FCEE72" w:tentative="1">
      <w:start w:val="1"/>
      <w:numFmt w:val="bullet"/>
      <w:lvlText w:val=" "/>
      <w:lvlJc w:val="left"/>
      <w:pPr>
        <w:tabs>
          <w:tab w:val="num" w:pos="5760"/>
        </w:tabs>
        <w:ind w:left="5760" w:hanging="360"/>
      </w:pPr>
      <w:rPr>
        <w:rFonts w:ascii="Calibri" w:hAnsi="Calibri" w:hint="default"/>
      </w:rPr>
    </w:lvl>
    <w:lvl w:ilvl="8" w:tplc="19BED220" w:tentative="1">
      <w:start w:val="1"/>
      <w:numFmt w:val="bullet"/>
      <w:lvlText w:val=" "/>
      <w:lvlJc w:val="left"/>
      <w:pPr>
        <w:tabs>
          <w:tab w:val="num" w:pos="6480"/>
        </w:tabs>
        <w:ind w:left="6480" w:hanging="360"/>
      </w:pPr>
      <w:rPr>
        <w:rFonts w:ascii="Calibri" w:hAnsi="Calibri" w:hint="default"/>
      </w:r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40"/>
    <w:rsid w:val="0006510C"/>
    <w:rsid w:val="000668CF"/>
    <w:rsid w:val="000F4E0D"/>
    <w:rsid w:val="001169C8"/>
    <w:rsid w:val="00122EA4"/>
    <w:rsid w:val="00136A0E"/>
    <w:rsid w:val="00140A0C"/>
    <w:rsid w:val="00167F1C"/>
    <w:rsid w:val="001B7A73"/>
    <w:rsid w:val="00230340"/>
    <w:rsid w:val="00267AF5"/>
    <w:rsid w:val="004145D0"/>
    <w:rsid w:val="005D2A78"/>
    <w:rsid w:val="005E575A"/>
    <w:rsid w:val="00641159"/>
    <w:rsid w:val="00646AD6"/>
    <w:rsid w:val="006A4637"/>
    <w:rsid w:val="00711308"/>
    <w:rsid w:val="00714D19"/>
    <w:rsid w:val="00726BE3"/>
    <w:rsid w:val="0077120F"/>
    <w:rsid w:val="007A5D02"/>
    <w:rsid w:val="008336C4"/>
    <w:rsid w:val="00841896"/>
    <w:rsid w:val="00885F62"/>
    <w:rsid w:val="008C2176"/>
    <w:rsid w:val="008F3308"/>
    <w:rsid w:val="00950985"/>
    <w:rsid w:val="0099520F"/>
    <w:rsid w:val="00A44D52"/>
    <w:rsid w:val="00A67322"/>
    <w:rsid w:val="00A905BD"/>
    <w:rsid w:val="00B608EA"/>
    <w:rsid w:val="00BC4914"/>
    <w:rsid w:val="00BC6C12"/>
    <w:rsid w:val="00BF0702"/>
    <w:rsid w:val="00D76C7D"/>
    <w:rsid w:val="00D97056"/>
    <w:rsid w:val="00DC6B5C"/>
    <w:rsid w:val="00E111D0"/>
    <w:rsid w:val="00F522B8"/>
    <w:rsid w:val="00FB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DF6E5-DECF-4BA2-8EC9-2A4ABCF8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03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34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905BD"/>
    <w:pPr>
      <w:spacing w:after="0" w:line="240" w:lineRule="auto"/>
    </w:pPr>
  </w:style>
  <w:style w:type="paragraph" w:styleId="ListParagraph">
    <w:name w:val="List Paragraph"/>
    <w:basedOn w:val="Normal"/>
    <w:uiPriority w:val="34"/>
    <w:qFormat/>
    <w:rsid w:val="00726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80109">
      <w:bodyDiv w:val="1"/>
      <w:marLeft w:val="0"/>
      <w:marRight w:val="0"/>
      <w:marTop w:val="0"/>
      <w:marBottom w:val="0"/>
      <w:divBdr>
        <w:top w:val="none" w:sz="0" w:space="0" w:color="auto"/>
        <w:left w:val="none" w:sz="0" w:space="0" w:color="auto"/>
        <w:bottom w:val="none" w:sz="0" w:space="0" w:color="auto"/>
        <w:right w:val="none" w:sz="0" w:space="0" w:color="auto"/>
      </w:divBdr>
      <w:divsChild>
        <w:div w:id="466626743">
          <w:marLeft w:val="144"/>
          <w:marRight w:val="0"/>
          <w:marTop w:val="240"/>
          <w:marBottom w:val="40"/>
          <w:divBdr>
            <w:top w:val="none" w:sz="0" w:space="0" w:color="auto"/>
            <w:left w:val="none" w:sz="0" w:space="0" w:color="auto"/>
            <w:bottom w:val="none" w:sz="0" w:space="0" w:color="auto"/>
            <w:right w:val="none" w:sz="0" w:space="0" w:color="auto"/>
          </w:divBdr>
        </w:div>
      </w:divsChild>
    </w:div>
    <w:div w:id="410810160">
      <w:bodyDiv w:val="1"/>
      <w:marLeft w:val="0"/>
      <w:marRight w:val="0"/>
      <w:marTop w:val="0"/>
      <w:marBottom w:val="0"/>
      <w:divBdr>
        <w:top w:val="none" w:sz="0" w:space="0" w:color="auto"/>
        <w:left w:val="none" w:sz="0" w:space="0" w:color="auto"/>
        <w:bottom w:val="none" w:sz="0" w:space="0" w:color="auto"/>
        <w:right w:val="none" w:sz="0" w:space="0" w:color="auto"/>
      </w:divBdr>
      <w:divsChild>
        <w:div w:id="35932726">
          <w:marLeft w:val="144"/>
          <w:marRight w:val="0"/>
          <w:marTop w:val="240"/>
          <w:marBottom w:val="40"/>
          <w:divBdr>
            <w:top w:val="none" w:sz="0" w:space="0" w:color="auto"/>
            <w:left w:val="none" w:sz="0" w:space="0" w:color="auto"/>
            <w:bottom w:val="none" w:sz="0" w:space="0" w:color="auto"/>
            <w:right w:val="none" w:sz="0" w:space="0" w:color="auto"/>
          </w:divBdr>
        </w:div>
      </w:divsChild>
    </w:div>
    <w:div w:id="772435454">
      <w:bodyDiv w:val="1"/>
      <w:marLeft w:val="0"/>
      <w:marRight w:val="0"/>
      <w:marTop w:val="0"/>
      <w:marBottom w:val="0"/>
      <w:divBdr>
        <w:top w:val="none" w:sz="0" w:space="0" w:color="auto"/>
        <w:left w:val="none" w:sz="0" w:space="0" w:color="auto"/>
        <w:bottom w:val="none" w:sz="0" w:space="0" w:color="auto"/>
        <w:right w:val="none" w:sz="0" w:space="0" w:color="auto"/>
      </w:divBdr>
      <w:divsChild>
        <w:div w:id="1330866631">
          <w:marLeft w:val="144"/>
          <w:marRight w:val="0"/>
          <w:marTop w:val="240"/>
          <w:marBottom w:val="40"/>
          <w:divBdr>
            <w:top w:val="none" w:sz="0" w:space="0" w:color="auto"/>
            <w:left w:val="none" w:sz="0" w:space="0" w:color="auto"/>
            <w:bottom w:val="none" w:sz="0" w:space="0" w:color="auto"/>
            <w:right w:val="none" w:sz="0" w:space="0" w:color="auto"/>
          </w:divBdr>
        </w:div>
      </w:divsChild>
    </w:div>
    <w:div w:id="834682980">
      <w:bodyDiv w:val="1"/>
      <w:marLeft w:val="0"/>
      <w:marRight w:val="0"/>
      <w:marTop w:val="0"/>
      <w:marBottom w:val="0"/>
      <w:divBdr>
        <w:top w:val="none" w:sz="0" w:space="0" w:color="auto"/>
        <w:left w:val="none" w:sz="0" w:space="0" w:color="auto"/>
        <w:bottom w:val="none" w:sz="0" w:space="0" w:color="auto"/>
        <w:right w:val="none" w:sz="0" w:space="0" w:color="auto"/>
      </w:divBdr>
      <w:divsChild>
        <w:div w:id="614751183">
          <w:marLeft w:val="144"/>
          <w:marRight w:val="0"/>
          <w:marTop w:val="240"/>
          <w:marBottom w:val="40"/>
          <w:divBdr>
            <w:top w:val="none" w:sz="0" w:space="0" w:color="auto"/>
            <w:left w:val="none" w:sz="0" w:space="0" w:color="auto"/>
            <w:bottom w:val="none" w:sz="0" w:space="0" w:color="auto"/>
            <w:right w:val="none" w:sz="0" w:space="0" w:color="auto"/>
          </w:divBdr>
        </w:div>
      </w:divsChild>
    </w:div>
    <w:div w:id="1819683417">
      <w:bodyDiv w:val="1"/>
      <w:marLeft w:val="0"/>
      <w:marRight w:val="0"/>
      <w:marTop w:val="0"/>
      <w:marBottom w:val="0"/>
      <w:divBdr>
        <w:top w:val="none" w:sz="0" w:space="0" w:color="auto"/>
        <w:left w:val="none" w:sz="0" w:space="0" w:color="auto"/>
        <w:bottom w:val="none" w:sz="0" w:space="0" w:color="auto"/>
        <w:right w:val="none" w:sz="0" w:space="0" w:color="auto"/>
      </w:divBdr>
      <w:divsChild>
        <w:div w:id="1503274013">
          <w:marLeft w:val="144"/>
          <w:marRight w:val="0"/>
          <w:marTop w:val="240"/>
          <w:marBottom w:val="40"/>
          <w:divBdr>
            <w:top w:val="none" w:sz="0" w:space="0" w:color="auto"/>
            <w:left w:val="none" w:sz="0" w:space="0" w:color="auto"/>
            <w:bottom w:val="none" w:sz="0" w:space="0" w:color="auto"/>
            <w:right w:val="none" w:sz="0" w:space="0" w:color="auto"/>
          </w:divBdr>
        </w:div>
      </w:divsChild>
    </w:div>
    <w:div w:id="1870487685">
      <w:bodyDiv w:val="1"/>
      <w:marLeft w:val="0"/>
      <w:marRight w:val="0"/>
      <w:marTop w:val="0"/>
      <w:marBottom w:val="0"/>
      <w:divBdr>
        <w:top w:val="none" w:sz="0" w:space="0" w:color="auto"/>
        <w:left w:val="none" w:sz="0" w:space="0" w:color="auto"/>
        <w:bottom w:val="none" w:sz="0" w:space="0" w:color="auto"/>
        <w:right w:val="none" w:sz="0" w:space="0" w:color="auto"/>
      </w:divBdr>
      <w:divsChild>
        <w:div w:id="1530678624">
          <w:marLeft w:val="144"/>
          <w:marRight w:val="0"/>
          <w:marTop w:val="240"/>
          <w:marBottom w:val="40"/>
          <w:divBdr>
            <w:top w:val="none" w:sz="0" w:space="0" w:color="auto"/>
            <w:left w:val="none" w:sz="0" w:space="0" w:color="auto"/>
            <w:bottom w:val="none" w:sz="0" w:space="0" w:color="auto"/>
            <w:right w:val="none" w:sz="0" w:space="0" w:color="auto"/>
          </w:divBdr>
        </w:div>
      </w:divsChild>
    </w:div>
    <w:div w:id="201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97693066">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dc:creator>
  <cp:keywords/>
  <dc:description/>
  <cp:lastModifiedBy>accounts</cp:lastModifiedBy>
  <cp:revision>5</cp:revision>
  <dcterms:created xsi:type="dcterms:W3CDTF">2019-01-31T13:29:00Z</dcterms:created>
  <dcterms:modified xsi:type="dcterms:W3CDTF">2019-02-01T08:20:00Z</dcterms:modified>
</cp:coreProperties>
</file>